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6CBB" w14:textId="14C34AF6" w:rsidR="00A00727" w:rsidRPr="008513E0" w:rsidRDefault="00A00727" w:rsidP="00A00727">
      <w:pPr>
        <w:widowControl/>
        <w:jc w:val="righ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令和4年1月31日</w:t>
      </w:r>
    </w:p>
    <w:p w14:paraId="0A2C2722" w14:textId="280D67DB" w:rsidR="00A00727" w:rsidRPr="008513E0" w:rsidRDefault="00A00727" w:rsidP="00A00727">
      <w:pPr>
        <w:widowControl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関係各位</w:t>
      </w:r>
    </w:p>
    <w:p w14:paraId="73030FC6" w14:textId="77777777" w:rsidR="00A40091" w:rsidRPr="008513E0" w:rsidRDefault="00A40091" w:rsidP="00E46398">
      <w:pPr>
        <w:widowControl/>
        <w:jc w:val="center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</w:p>
    <w:p w14:paraId="7ECED8F0" w14:textId="25C720B4" w:rsidR="00E46398" w:rsidRPr="008513E0" w:rsidRDefault="00DE6E20" w:rsidP="00E46398">
      <w:pPr>
        <w:widowControl/>
        <w:jc w:val="center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職員の新型コロナウイルス陽性</w:t>
      </w:r>
      <w:r w:rsidR="00A0072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確認</w:t>
      </w:r>
      <w:r w:rsidR="000A5469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と対応について</w:t>
      </w:r>
      <w:r w:rsidR="00B85629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お知らせ</w:t>
      </w:r>
    </w:p>
    <w:p w14:paraId="2E46E2E3" w14:textId="77777777" w:rsidR="00E46398" w:rsidRPr="008513E0" w:rsidRDefault="00E46398" w:rsidP="003B1682">
      <w:pPr>
        <w:widowControl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</w:p>
    <w:p w14:paraId="2FAC6649" w14:textId="49FFD27D" w:rsidR="003B1682" w:rsidRPr="008513E0" w:rsidRDefault="003B1682" w:rsidP="00AC4332">
      <w:pPr>
        <w:widowControl/>
        <w:ind w:firstLineChars="100" w:firstLine="210"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令和4年1月</w:t>
      </w:r>
      <w:r w:rsidR="00B60F5F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30</w:t>
      </w: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日(</w:t>
      </w:r>
      <w:r w:rsidR="00B60F5F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日</w:t>
      </w: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)</w:t>
      </w:r>
      <w:r w:rsidR="00400D4D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弊社</w:t>
      </w: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訪問介護事業所の非常勤職員の新型コロナウイルス</w:t>
      </w:r>
      <w:r w:rsidR="00CF0B8B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感染症</w:t>
      </w: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の陽性が確認されました。</w:t>
      </w:r>
    </w:p>
    <w:p w14:paraId="477F7476" w14:textId="77777777" w:rsidR="003B1682" w:rsidRPr="008513E0" w:rsidRDefault="003B1682" w:rsidP="003B1682">
      <w:pPr>
        <w:widowControl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感染経路は、当該職員の家族からと特定されております。</w:t>
      </w:r>
    </w:p>
    <w:p w14:paraId="43708115" w14:textId="722BCCBD" w:rsidR="003B1682" w:rsidRPr="008513E0" w:rsidRDefault="003B1682" w:rsidP="00BB4D68">
      <w:pPr>
        <w:widowControl/>
        <w:ind w:firstLineChars="100" w:firstLine="210"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当該職員の最終出勤日は、1月21日(金)で、主に生活支援（掃除、洗濯、単独での買い物</w:t>
      </w:r>
      <w:r w:rsidR="00793924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）</w:t>
      </w: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と、近医への短時間の通院</w:t>
      </w:r>
      <w:r w:rsidR="00A44C26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付き添い</w:t>
      </w: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となって</w:t>
      </w:r>
      <w:r w:rsidR="00F312D1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おり</w:t>
      </w:r>
      <w:r w:rsidR="00B87C9F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、</w:t>
      </w:r>
      <w:r w:rsidR="0037169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以降出社</w:t>
      </w:r>
      <w:r w:rsidR="00B87C9F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しておりません。</w:t>
      </w:r>
    </w:p>
    <w:p w14:paraId="322F4557" w14:textId="06767C86" w:rsidR="009E0E1A" w:rsidRPr="008513E0" w:rsidRDefault="00517821" w:rsidP="009C007D">
      <w:pPr>
        <w:widowControl/>
        <w:ind w:firstLineChars="200" w:firstLine="420"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保健所から</w:t>
      </w:r>
      <w:r w:rsidR="003C1CD6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は、当該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職員への聞き取りで</w:t>
      </w:r>
      <w:r w:rsidR="001E4AE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、</w:t>
      </w:r>
      <w:r w:rsidR="0067157F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支援内容や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支援中、</w:t>
      </w:r>
      <w:r w:rsidR="003B1682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支援前後の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マスク着用、手指消毒の徹底等の感染予防対策が実施されていることから、当該職員と利用者は濃厚接触者には該当しないとの</w:t>
      </w:r>
      <w:r w:rsidR="00C21BCF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判断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を</w:t>
      </w:r>
      <w:r w:rsidR="00385BA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受けて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おりま</w:t>
      </w:r>
      <w:r w:rsidR="009C007D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すが、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念のため</w:t>
      </w:r>
      <w:r w:rsidR="00B070DD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利用者の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体調観察をと指導</w:t>
      </w:r>
      <w:r w:rsidR="00F93E39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を受け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、</w:t>
      </w:r>
      <w:r w:rsidR="00951996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当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施設</w:t>
      </w:r>
      <w:r w:rsidR="00951996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の対応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と</w:t>
      </w:r>
      <w:r w:rsidR="007E41F9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いたしまして</w:t>
      </w:r>
      <w:r w:rsidR="00943080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施設内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環境</w:t>
      </w:r>
      <w:r w:rsidR="00943080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、</w:t>
      </w:r>
      <w:r w:rsidR="002D2773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設備の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消毒</w:t>
      </w:r>
      <w:r w:rsidR="002D2773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作業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の強化、</w:t>
      </w:r>
      <w:r w:rsidR="00191A02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フロア入退室時の消毒の徹底、利用者食席</w:t>
      </w:r>
      <w:r w:rsidR="009E0E1A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テーブル</w:t>
      </w:r>
      <w:r w:rsidR="00191A02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位置の変更、黙食の実施、マスク着用の徹底、おやつの時間は居室配膳とし利用者同士の</w:t>
      </w:r>
      <w:r w:rsidR="00951996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会話</w:t>
      </w:r>
      <w:r w:rsidR="00191A02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の自粛</w:t>
      </w:r>
      <w:r w:rsidR="00510D81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、健康観察</w:t>
      </w:r>
      <w:r w:rsidR="001E4AE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など感染防止対策を強化しております。</w:t>
      </w:r>
    </w:p>
    <w:p w14:paraId="7F0957A0" w14:textId="77777777" w:rsidR="00AC4332" w:rsidRPr="008513E0" w:rsidRDefault="00AC4332" w:rsidP="003B1682">
      <w:pPr>
        <w:widowControl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</w:p>
    <w:p w14:paraId="630884CE" w14:textId="39EF1B2C" w:rsidR="00D13F2E" w:rsidRPr="008513E0" w:rsidRDefault="00F86FAD" w:rsidP="00AC4332">
      <w:pPr>
        <w:widowControl/>
        <w:ind w:firstLineChars="100" w:firstLine="210"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1月31日(月)長崎市へ現状報告を行い、</w:t>
      </w:r>
      <w:r w:rsidR="00BF77FC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利用者及び職員に体調不良者など</w:t>
      </w:r>
      <w:r w:rsidR="00F95E4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確認されていない</w:t>
      </w:r>
      <w:r w:rsidR="000047A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こと</w:t>
      </w:r>
      <w:r w:rsidR="004367A5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、当該職員の最終出勤日から</w:t>
      </w:r>
      <w:r w:rsidR="000B0BCD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10日</w:t>
      </w:r>
      <w:r w:rsidR="00F97833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経過</w:t>
      </w:r>
      <w:r w:rsidR="000B0BCD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していること</w:t>
      </w:r>
      <w:r w:rsidR="000047A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から感染拡大の可能性は</w:t>
      </w:r>
      <w:r w:rsidR="00584B84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低く</w:t>
      </w:r>
      <w:r w:rsidR="000047A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、引き続き通常の感染予防対策を実施の上、</w:t>
      </w:r>
      <w:r w:rsidR="00D13F2E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支援継続を行うこ</w:t>
      </w:r>
      <w:r w:rsidR="008F57F4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とと指導を受けております。</w:t>
      </w:r>
    </w:p>
    <w:p w14:paraId="418CC5AD" w14:textId="77777777" w:rsidR="007322B2" w:rsidRPr="008513E0" w:rsidRDefault="007322B2" w:rsidP="003B1682">
      <w:pPr>
        <w:widowControl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</w:p>
    <w:p w14:paraId="19D529E5" w14:textId="4735778D" w:rsidR="007322B2" w:rsidRPr="008513E0" w:rsidRDefault="007322B2" w:rsidP="00AC4332">
      <w:pPr>
        <w:widowControl/>
        <w:ind w:firstLineChars="100" w:firstLine="210"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引き続き、</w:t>
      </w:r>
      <w:r w:rsidR="003B7396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感染予防対策を徹底し、</w:t>
      </w: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利用者</w:t>
      </w:r>
      <w:r w:rsidR="00BD3EA3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様の健康観察</w:t>
      </w: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、</w:t>
      </w:r>
      <w:r w:rsidR="00BD3EA3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支援を継続してまいります</w:t>
      </w:r>
      <w:r w:rsidR="00A0072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ので</w:t>
      </w:r>
      <w:r w:rsidR="00C005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ご理解ご協力のほど</w:t>
      </w:r>
      <w:r w:rsidR="00A00727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よろしくお願いいたします。</w:t>
      </w:r>
    </w:p>
    <w:p w14:paraId="3DD7DF80" w14:textId="77777777" w:rsidR="00A00727" w:rsidRPr="008513E0" w:rsidRDefault="00A00727" w:rsidP="003B1682">
      <w:pPr>
        <w:widowControl/>
        <w:jc w:val="lef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</w:p>
    <w:p w14:paraId="3714D44A" w14:textId="77777777" w:rsidR="00FC7B63" w:rsidRPr="008513E0" w:rsidRDefault="00FC7B63" w:rsidP="00FC7B63">
      <w:pPr>
        <w:widowControl/>
        <w:jc w:val="righ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</w:p>
    <w:p w14:paraId="4B195554" w14:textId="5313BBB4" w:rsidR="005E1B48" w:rsidRPr="008513E0" w:rsidRDefault="005E1B48" w:rsidP="00FC7B63">
      <w:pPr>
        <w:widowControl/>
        <w:jc w:val="righ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株式会社デュエル</w:t>
      </w:r>
    </w:p>
    <w:p w14:paraId="1DB07554" w14:textId="6BAFA238" w:rsidR="007472A0" w:rsidRPr="008513E0" w:rsidRDefault="00FC7B63" w:rsidP="00371690">
      <w:pPr>
        <w:widowControl/>
        <w:wordWrap w:val="0"/>
        <w:jc w:val="right"/>
        <w:rPr>
          <w:rFonts w:ascii="BIZ UDゴシック" w:eastAsia="BIZ UDゴシック" w:hAnsi="BIZ UDゴシック" w:cs="ＭＳ Ｐゴシック"/>
          <w:color w:val="333333"/>
          <w:kern w:val="0"/>
          <w:szCs w:val="21"/>
        </w:rPr>
      </w:pPr>
      <w:r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 xml:space="preserve">　　　　　　　　　　　　</w:t>
      </w:r>
      <w:r w:rsidR="005E1B48" w:rsidRPr="008513E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>施設長　濱﨑</w:t>
      </w:r>
      <w:r w:rsidR="00371690">
        <w:rPr>
          <w:rFonts w:ascii="BIZ UDゴシック" w:eastAsia="BIZ UDゴシック" w:hAnsi="BIZ UDゴシック" w:cs="ＭＳ Ｐゴシック" w:hint="eastAsia"/>
          <w:color w:val="333333"/>
          <w:kern w:val="0"/>
          <w:szCs w:val="21"/>
        </w:rPr>
        <w:t xml:space="preserve">　正和</w:t>
      </w:r>
    </w:p>
    <w:sectPr w:rsidR="007472A0" w:rsidRPr="008513E0" w:rsidSect="004159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D8CC" w14:textId="77777777" w:rsidR="00FC3327" w:rsidRDefault="00FC3327" w:rsidP="00692727">
      <w:r>
        <w:separator/>
      </w:r>
    </w:p>
  </w:endnote>
  <w:endnote w:type="continuationSeparator" w:id="0">
    <w:p w14:paraId="0D6D78E7" w14:textId="77777777" w:rsidR="00FC3327" w:rsidRDefault="00FC3327" w:rsidP="0069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1BC9" w14:textId="77777777" w:rsidR="00FC3327" w:rsidRDefault="00FC3327" w:rsidP="00692727">
      <w:r>
        <w:separator/>
      </w:r>
    </w:p>
  </w:footnote>
  <w:footnote w:type="continuationSeparator" w:id="0">
    <w:p w14:paraId="75022F7E" w14:textId="77777777" w:rsidR="00FC3327" w:rsidRDefault="00FC3327" w:rsidP="0069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82"/>
    <w:rsid w:val="000047A7"/>
    <w:rsid w:val="00013A22"/>
    <w:rsid w:val="000A5469"/>
    <w:rsid w:val="000B0BCD"/>
    <w:rsid w:val="001216D5"/>
    <w:rsid w:val="00191A02"/>
    <w:rsid w:val="001C2617"/>
    <w:rsid w:val="001E4AE7"/>
    <w:rsid w:val="00234B59"/>
    <w:rsid w:val="002A6565"/>
    <w:rsid w:val="002D2773"/>
    <w:rsid w:val="003149BA"/>
    <w:rsid w:val="00371690"/>
    <w:rsid w:val="00373FC3"/>
    <w:rsid w:val="00385BA7"/>
    <w:rsid w:val="003B1682"/>
    <w:rsid w:val="003B7396"/>
    <w:rsid w:val="003C1CD6"/>
    <w:rsid w:val="00400D4D"/>
    <w:rsid w:val="00415922"/>
    <w:rsid w:val="00417766"/>
    <w:rsid w:val="004367A5"/>
    <w:rsid w:val="00510D81"/>
    <w:rsid w:val="00517821"/>
    <w:rsid w:val="00584B84"/>
    <w:rsid w:val="005A4696"/>
    <w:rsid w:val="005D01AD"/>
    <w:rsid w:val="005D0364"/>
    <w:rsid w:val="005E1B48"/>
    <w:rsid w:val="005E2DB6"/>
    <w:rsid w:val="0067157F"/>
    <w:rsid w:val="00692727"/>
    <w:rsid w:val="007322B2"/>
    <w:rsid w:val="007472A0"/>
    <w:rsid w:val="00793924"/>
    <w:rsid w:val="007E41F9"/>
    <w:rsid w:val="00813C39"/>
    <w:rsid w:val="008513E0"/>
    <w:rsid w:val="008E69CA"/>
    <w:rsid w:val="008E6B7B"/>
    <w:rsid w:val="008F57F4"/>
    <w:rsid w:val="00943080"/>
    <w:rsid w:val="00951996"/>
    <w:rsid w:val="009950B0"/>
    <w:rsid w:val="009C007D"/>
    <w:rsid w:val="009E0E1A"/>
    <w:rsid w:val="00A00727"/>
    <w:rsid w:val="00A40091"/>
    <w:rsid w:val="00A44C26"/>
    <w:rsid w:val="00AC4332"/>
    <w:rsid w:val="00B070DD"/>
    <w:rsid w:val="00B60F5F"/>
    <w:rsid w:val="00B85629"/>
    <w:rsid w:val="00B87C9F"/>
    <w:rsid w:val="00BB4D68"/>
    <w:rsid w:val="00BD3EA3"/>
    <w:rsid w:val="00BF77FC"/>
    <w:rsid w:val="00C005E0"/>
    <w:rsid w:val="00C21BCF"/>
    <w:rsid w:val="00CF0B8B"/>
    <w:rsid w:val="00D13F2E"/>
    <w:rsid w:val="00DE6E20"/>
    <w:rsid w:val="00E324B1"/>
    <w:rsid w:val="00E46398"/>
    <w:rsid w:val="00E80A80"/>
    <w:rsid w:val="00F1707F"/>
    <w:rsid w:val="00F312D1"/>
    <w:rsid w:val="00F86FAD"/>
    <w:rsid w:val="00F93E39"/>
    <w:rsid w:val="00F95E47"/>
    <w:rsid w:val="00F97833"/>
    <w:rsid w:val="00FC3327"/>
    <w:rsid w:val="00FC7B63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BC878"/>
  <w15:chartTrackingRefBased/>
  <w15:docId w15:val="{48EF0A79-A5EE-4F59-9138-76180EA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727"/>
  </w:style>
  <w:style w:type="paragraph" w:styleId="a5">
    <w:name w:val="footer"/>
    <w:basedOn w:val="a"/>
    <w:link w:val="a6"/>
    <w:uiPriority w:val="99"/>
    <w:unhideWhenUsed/>
    <w:rsid w:val="00692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727"/>
  </w:style>
  <w:style w:type="paragraph" w:styleId="a7">
    <w:name w:val="Date"/>
    <w:basedOn w:val="a"/>
    <w:next w:val="a"/>
    <w:link w:val="a8"/>
    <w:uiPriority w:val="99"/>
    <w:semiHidden/>
    <w:unhideWhenUsed/>
    <w:rsid w:val="00A00727"/>
  </w:style>
  <w:style w:type="character" w:customStyle="1" w:styleId="a8">
    <w:name w:val="日付 (文字)"/>
    <w:basedOn w:val="a0"/>
    <w:link w:val="a7"/>
    <w:uiPriority w:val="99"/>
    <w:semiHidden/>
    <w:rsid w:val="00A0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97EB-2760-410B-9218-0792235F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濱崎 正和</dc:creator>
  <cp:keywords/>
  <dc:description/>
  <cp:lastModifiedBy>濱崎 正和</cp:lastModifiedBy>
  <cp:revision>5</cp:revision>
  <cp:lastPrinted>2022-01-31T03:04:00Z</cp:lastPrinted>
  <dcterms:created xsi:type="dcterms:W3CDTF">2022-01-31T05:10:00Z</dcterms:created>
  <dcterms:modified xsi:type="dcterms:W3CDTF">2022-01-31T05:25:00Z</dcterms:modified>
</cp:coreProperties>
</file>